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55765" w14:textId="77777777" w:rsidR="00076DF1" w:rsidRDefault="00076DF1" w:rsidP="00076DF1">
      <w:pPr>
        <w:pStyle w:val="paragraph"/>
        <w:spacing w:before="0" w:beforeAutospacing="0" w:after="0" w:afterAutospacing="0"/>
        <w:textAlignment w:val="baseline"/>
        <w:rPr>
          <w:rStyle w:val="eop"/>
          <w:rFonts w:ascii="Montserrat Light" w:hAnsi="Montserrat Light" w:cs="Arial"/>
          <w:sz w:val="28"/>
          <w:szCs w:val="2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5466BB58" w14:textId="77777777" w:rsidR="00076DF1" w:rsidRPr="00076DF1" w:rsidRDefault="00076DF1" w:rsidP="00076DF1">
      <w:pPr>
        <w:pStyle w:val="paragraph"/>
        <w:spacing w:before="0" w:beforeAutospacing="0" w:after="0" w:afterAutospacing="0"/>
        <w:textAlignment w:val="baseline"/>
        <w:rPr>
          <w:rFonts w:ascii="Montserrat Light" w:hAnsi="Montserrat Light" w:cs="Segoe UI"/>
          <w:sz w:val="18"/>
          <w:szCs w:val="18"/>
        </w:rPr>
      </w:pPr>
    </w:p>
    <w:p w14:paraId="042E1057" w14:textId="77777777" w:rsidR="00076DF1" w:rsidRPr="00076DF1" w:rsidRDefault="00076DF1" w:rsidP="00076DF1">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Tasks – Minimum visual range</w:t>
      </w:r>
      <w:r>
        <w:rPr>
          <w:rStyle w:val="eop"/>
          <w:rFonts w:ascii="Montserrat SemiBold" w:hAnsi="Montserrat SemiBold"/>
          <w:sz w:val="32"/>
        </w:rPr>
        <w:t> </w:t>
      </w:r>
    </w:p>
    <w:p w14:paraId="76358642"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p>
    <w:p w14:paraId="7E6C9C11" w14:textId="77777777" w:rsidR="00076DF1" w:rsidRPr="00076DF1" w:rsidRDefault="00076DF1" w:rsidP="00076DF1">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Construction task</w:t>
      </w:r>
      <w:r>
        <w:rPr>
          <w:rStyle w:val="eop"/>
          <w:rFonts w:ascii="Montserrat" w:hAnsi="Montserrat"/>
          <w:sz w:val="28"/>
        </w:rPr>
        <w:t> </w:t>
      </w:r>
    </w:p>
    <w:p w14:paraId="27AC2F63" w14:textId="77777777" w:rsidR="00076DF1" w:rsidRDefault="00076DF1" w:rsidP="00076DF1">
      <w:pPr>
        <w:pStyle w:val="paragraph"/>
        <w:spacing w:before="0" w:beforeAutospacing="0" w:after="0" w:afterAutospacing="0"/>
        <w:jc w:val="both"/>
        <w:textAlignment w:val="baseline"/>
        <w:rPr>
          <w:rStyle w:val="normaltextrun"/>
          <w:rFonts w:ascii="Montserrat Light" w:hAnsi="Montserrat Light" w:cs="Arial"/>
        </w:rPr>
      </w:pPr>
    </w:p>
    <w:p w14:paraId="13A2C282" w14:textId="77777777" w:rsidR="00076DF1" w:rsidRDefault="00076DF1" w:rsidP="00076DF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1. Build the model “minimum visual range” according to the building instructions.</w:t>
      </w:r>
      <w:r>
        <w:rPr>
          <w:rStyle w:val="eop"/>
          <w:rFonts w:ascii="Montserrat Light" w:hAnsi="Montserrat Light"/>
        </w:rPr>
        <w:t> </w:t>
      </w:r>
    </w:p>
    <w:p w14:paraId="660CAB06"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p>
    <w:p w14:paraId="0F09EF0F" w14:textId="77777777" w:rsidR="00076DF1" w:rsidRPr="00076DF1" w:rsidRDefault="00076DF1" w:rsidP="00076DF1">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3F1A77C3" wp14:editId="75713998">
            <wp:extent cx="2830285" cy="2975356"/>
            <wp:effectExtent l="0" t="0" r="825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48202" cy="2994191"/>
                    </a:xfrm>
                    <a:prstGeom prst="rect">
                      <a:avLst/>
                    </a:prstGeom>
                    <a:noFill/>
                    <a:ln>
                      <a:noFill/>
                    </a:ln>
                  </pic:spPr>
                </pic:pic>
              </a:graphicData>
            </a:graphic>
          </wp:inline>
        </w:drawing>
      </w:r>
      <w:r>
        <w:rPr>
          <w:rStyle w:val="eop"/>
          <w:rFonts w:ascii="Montserrat Light" w:hAnsi="Montserrat Light"/>
        </w:rPr>
        <w:t> </w:t>
      </w:r>
    </w:p>
    <w:p w14:paraId="0B24B8D1" w14:textId="77777777" w:rsidR="00076DF1" w:rsidRPr="00076DF1" w:rsidRDefault="00076DF1" w:rsidP="00076DF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1: Model for determining the minimum visual range</w:t>
      </w:r>
      <w:r>
        <w:rPr>
          <w:rStyle w:val="eop"/>
          <w:rFonts w:ascii="Montserrat Light" w:hAnsi="Montserrat Light"/>
        </w:rPr>
        <w:t> </w:t>
      </w:r>
    </w:p>
    <w:p w14:paraId="1AD2DD67" w14:textId="77777777" w:rsidR="00076DF1" w:rsidRPr="00076DF1" w:rsidRDefault="00076DF1" w:rsidP="00076DF1">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26848A17" w14:textId="77777777" w:rsidR="00076DF1" w:rsidRPr="00076DF1" w:rsidRDefault="00076DF1" w:rsidP="00076DF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Topic task</w:t>
      </w:r>
      <w:r>
        <w:rPr>
          <w:rStyle w:val="eop"/>
          <w:rFonts w:ascii="Montserrat" w:hAnsi="Montserrat"/>
          <w:sz w:val="28"/>
        </w:rPr>
        <w:t> </w:t>
      </w:r>
    </w:p>
    <w:p w14:paraId="45B26DBF" w14:textId="77777777" w:rsidR="00076DF1" w:rsidRPr="00076DF1" w:rsidRDefault="00076DF1" w:rsidP="00076DF1">
      <w:pPr>
        <w:pStyle w:val="paragraph"/>
        <w:spacing w:before="0" w:beforeAutospacing="0" w:after="0" w:afterAutospacing="0"/>
        <w:textAlignment w:val="baseline"/>
        <w:rPr>
          <w:rFonts w:ascii="Montserrat Light" w:hAnsi="Montserrat Light" w:cs="Segoe UI"/>
          <w:sz w:val="18"/>
          <w:szCs w:val="18"/>
        </w:rPr>
      </w:pPr>
    </w:p>
    <w:p w14:paraId="6929069C"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Place the task sheet on the table under the lens holder. Place your eye directly against the lens holder and look at the text on the task sheet underneath.</w:t>
      </w:r>
      <w:r>
        <w:rPr>
          <w:rStyle w:val="eop"/>
          <w:rFonts w:ascii="Montserrat Light" w:hAnsi="Montserrat Light"/>
        </w:rPr>
        <w:t> </w:t>
      </w:r>
    </w:p>
    <w:p w14:paraId="65EF80C9"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Attach the lens holder with the building block at a height at which you can just about see the text underneath sharply. The best way is to start at the top and then insert it one position lower in every step until the text is just a little blurred.</w:t>
      </w:r>
      <w:r>
        <w:rPr>
          <w:rStyle w:val="eop"/>
          <w:rFonts w:ascii="Montserrat Light" w:hAnsi="Montserrat Light"/>
        </w:rPr>
        <w:t> </w:t>
      </w:r>
    </w:p>
    <w:p w14:paraId="302C915D" w14:textId="77777777" w:rsidR="00076DF1" w:rsidRDefault="00076DF1" w:rsidP="00076DF1">
      <w:pPr>
        <w:pStyle w:val="paragraph"/>
        <w:spacing w:before="0" w:beforeAutospacing="0" w:after="0" w:afterAutospacing="0"/>
        <w:jc w:val="both"/>
        <w:textAlignment w:val="baseline"/>
        <w:rPr>
          <w:rStyle w:val="normaltextrun"/>
          <w:rFonts w:ascii="Montserrat Light" w:hAnsi="Montserrat Light" w:cs="Arial"/>
        </w:rPr>
      </w:pPr>
    </w:p>
    <w:p w14:paraId="38D1574E"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Measure the distance from the paper to the top edge of the lens holder. This distance is your minimum visual range. </w:t>
      </w:r>
      <w:r>
        <w:rPr>
          <w:rStyle w:val="eop"/>
          <w:rFonts w:ascii="Montserrat Light" w:hAnsi="Montserrat Light"/>
        </w:rPr>
        <w:t> </w:t>
      </w:r>
    </w:p>
    <w:p w14:paraId="520F1FDB"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945EA34" w14:textId="77777777" w:rsidR="00076DF1" w:rsidRPr="00076DF1" w:rsidRDefault="00076DF1" w:rsidP="00076DF1">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Minimum visual range =</w:t>
      </w:r>
      <w:r>
        <w:rPr>
          <w:rStyle w:val="eop"/>
          <w:rFonts w:ascii="Montserrat Light" w:hAnsi="Montserrat Light"/>
        </w:rPr>
        <w:t> </w:t>
      </w:r>
    </w:p>
    <w:p w14:paraId="7A3697F7"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B70DF16"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Discuss the results of the experiment within your learning group.</w:t>
      </w:r>
      <w:r>
        <w:rPr>
          <w:rStyle w:val="eop"/>
          <w:rFonts w:ascii="Montserrat Light" w:hAnsi="Montserrat Light"/>
        </w:rPr>
        <w:t> </w:t>
      </w:r>
    </w:p>
    <w:p w14:paraId="542B0850"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1EABD2E"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sz w:val="16"/>
        </w:rPr>
        <w:t xml:space="preserve">Die </w:t>
      </w:r>
      <w:proofErr w:type="spellStart"/>
      <w:r>
        <w:rPr>
          <w:rStyle w:val="normaltextrun"/>
          <w:rFonts w:ascii="Montserrat Light" w:hAnsi="Montserrat Light"/>
          <w:sz w:val="16"/>
        </w:rPr>
        <w:t>itaque</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septima</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Ianuarii</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instantis</w:t>
      </w:r>
      <w:proofErr w:type="spellEnd"/>
      <w:r>
        <w:rPr>
          <w:rStyle w:val="normaltextrun"/>
          <w:rFonts w:ascii="Montserrat Light" w:hAnsi="Montserrat Light"/>
          <w:sz w:val="16"/>
        </w:rPr>
        <w:t xml:space="preserve"> anni </w:t>
      </w:r>
      <w:proofErr w:type="spellStart"/>
      <w:r>
        <w:rPr>
          <w:rStyle w:val="normaltextrun"/>
          <w:rFonts w:ascii="Montserrat Light" w:hAnsi="Montserrat Light"/>
          <w:sz w:val="16"/>
        </w:rPr>
        <w:t>millesimi</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sexcentesimi</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decimi</w:t>
      </w:r>
      <w:proofErr w:type="spellEnd"/>
      <w:r>
        <w:rPr>
          <w:rStyle w:val="normaltextrun"/>
          <w:rFonts w:ascii="Montserrat Light" w:hAnsi="Montserrat Light"/>
          <w:sz w:val="16"/>
        </w:rPr>
        <w:t xml:space="preserve">, hora </w:t>
      </w:r>
      <w:proofErr w:type="spellStart"/>
      <w:r>
        <w:rPr>
          <w:rStyle w:val="normaltextrun"/>
          <w:rFonts w:ascii="Montserrat Light" w:hAnsi="Montserrat Light"/>
          <w:sz w:val="16"/>
        </w:rPr>
        <w:t>sequentis</w:t>
      </w:r>
      <w:proofErr w:type="spellEnd"/>
      <w:r>
        <w:rPr>
          <w:rStyle w:val="normaltextrun"/>
          <w:rFonts w:ascii="Montserrat Light" w:hAnsi="Montserrat Light"/>
          <w:sz w:val="16"/>
        </w:rPr>
        <w:t xml:space="preserve"> noctis prima, cum </w:t>
      </w:r>
      <w:proofErr w:type="spellStart"/>
      <w:r>
        <w:rPr>
          <w:rStyle w:val="normaltextrun"/>
          <w:rFonts w:ascii="Montserrat Light" w:hAnsi="Montserrat Light"/>
          <w:sz w:val="16"/>
        </w:rPr>
        <w:t>cêlestia</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sidera</w:t>
      </w:r>
      <w:proofErr w:type="spellEnd"/>
      <w:r>
        <w:rPr>
          <w:rStyle w:val="normaltextrun"/>
          <w:rFonts w:ascii="Montserrat Light" w:hAnsi="Montserrat Light"/>
          <w:sz w:val="16"/>
        </w:rPr>
        <w:t xml:space="preserve"> per </w:t>
      </w:r>
      <w:proofErr w:type="spellStart"/>
      <w:r>
        <w:rPr>
          <w:rStyle w:val="normaltextrun"/>
          <w:rFonts w:ascii="Montserrat Light" w:hAnsi="Montserrat Light"/>
          <w:sz w:val="16"/>
        </w:rPr>
        <w:t>Perspicillum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spectarem</w:t>
      </w:r>
      <w:proofErr w:type="spellEnd"/>
      <w:r>
        <w:rPr>
          <w:rStyle w:val="normaltextrun"/>
          <w:rFonts w:ascii="Montserrat Light" w:hAnsi="Montserrat Light"/>
          <w:sz w:val="16"/>
        </w:rPr>
        <w:t xml:space="preserve">, Iuppiter sese </w:t>
      </w:r>
      <w:proofErr w:type="spellStart"/>
      <w:r>
        <w:rPr>
          <w:rStyle w:val="normaltextrun"/>
          <w:rFonts w:ascii="Montserrat Light" w:hAnsi="Montserrat Light"/>
          <w:sz w:val="16"/>
        </w:rPr>
        <w:t>obviam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fecit</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cumque</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admodum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excellens</w:t>
      </w:r>
      <w:proofErr w:type="spellEnd"/>
      <w:r>
        <w:rPr>
          <w:rStyle w:val="normaltextrun"/>
          <w:rFonts w:ascii="Montserrat Light" w:hAnsi="Montserrat Light"/>
          <w:sz w:val="16"/>
        </w:rPr>
        <w:t xml:space="preserve"> mihi </w:t>
      </w:r>
      <w:proofErr w:type="spellStart"/>
      <w:r>
        <w:rPr>
          <w:rStyle w:val="normaltextrun"/>
          <w:rFonts w:ascii="Montserrat Light" w:hAnsi="Montserrat Light"/>
          <w:sz w:val="16"/>
        </w:rPr>
        <w:t>parassem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instrumentum</w:t>
      </w:r>
      <w:proofErr w:type="spellEnd"/>
      <w:r>
        <w:rPr>
          <w:rStyle w:val="normaltextrun"/>
          <w:rFonts w:ascii="Montserrat Light" w:hAnsi="Montserrat Light"/>
          <w:sz w:val="16"/>
        </w:rPr>
        <w:t xml:space="preserve"> (quod </w:t>
      </w:r>
      <w:proofErr w:type="spellStart"/>
      <w:r>
        <w:rPr>
          <w:rStyle w:val="normaltextrun"/>
          <w:rFonts w:ascii="Montserrat Light" w:hAnsi="Montserrat Light"/>
          <w:sz w:val="16"/>
        </w:rPr>
        <w:t>antea</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ob</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alterius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organi</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debilitatem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minime</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contigerat</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tres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illi</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adstare</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Stellulas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exiguas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quidem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veruntamen</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clarissimas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cognovi</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quê</w:t>
      </w:r>
      <w:proofErr w:type="spellEnd"/>
      <w:r>
        <w:rPr>
          <w:rStyle w:val="normaltextrun"/>
          <w:rFonts w:ascii="Montserrat Light" w:hAnsi="Montserrat Light"/>
          <w:sz w:val="16"/>
        </w:rPr>
        <w:t xml:space="preserve">, licet e </w:t>
      </w:r>
      <w:proofErr w:type="spellStart"/>
      <w:r>
        <w:rPr>
          <w:rStyle w:val="normaltextrun"/>
          <w:rFonts w:ascii="Montserrat Light" w:hAnsi="Montserrat Light"/>
          <w:sz w:val="16"/>
        </w:rPr>
        <w:t>numero</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inerrantium</w:t>
      </w:r>
      <w:proofErr w:type="spellEnd"/>
      <w:r>
        <w:rPr>
          <w:rStyle w:val="normaltextrun"/>
          <w:rFonts w:ascii="Montserrat Light" w:hAnsi="Montserrat Light"/>
          <w:sz w:val="16"/>
        </w:rPr>
        <w:t xml:space="preserve"> a me </w:t>
      </w:r>
      <w:proofErr w:type="spellStart"/>
      <w:r>
        <w:rPr>
          <w:rStyle w:val="normaltextrun"/>
          <w:rFonts w:ascii="Montserrat Light" w:hAnsi="Montserrat Light"/>
          <w:sz w:val="16"/>
        </w:rPr>
        <w:t>crederentur</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nonnullam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tamen</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intulerunt</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admirationem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eo</w:t>
      </w:r>
      <w:proofErr w:type="spellEnd"/>
      <w:r>
        <w:rPr>
          <w:rStyle w:val="normaltextrun"/>
          <w:rFonts w:ascii="Montserrat Light" w:hAnsi="Montserrat Light"/>
          <w:sz w:val="16"/>
        </w:rPr>
        <w:t xml:space="preserve"> quod secundum </w:t>
      </w:r>
      <w:proofErr w:type="spellStart"/>
      <w:r>
        <w:rPr>
          <w:rStyle w:val="normaltextrun"/>
          <w:rFonts w:ascii="Montserrat Light" w:hAnsi="Montserrat Light"/>
          <w:sz w:val="16"/>
        </w:rPr>
        <w:t>exactam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lineam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rectam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atque</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Eclipticê</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parallelam</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dispositê</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videbantur</w:t>
      </w:r>
      <w:proofErr w:type="spellEnd"/>
      <w:r>
        <w:rPr>
          <w:rStyle w:val="normaltextrun"/>
          <w:rFonts w:ascii="Montserrat Light" w:hAnsi="Montserrat Light"/>
          <w:sz w:val="16"/>
        </w:rPr>
        <w:t xml:space="preserve">, ac </w:t>
      </w:r>
      <w:proofErr w:type="spellStart"/>
      <w:r>
        <w:rPr>
          <w:rStyle w:val="normaltextrun"/>
          <w:rFonts w:ascii="Montserrat Light" w:hAnsi="Montserrat Light"/>
          <w:sz w:val="16"/>
        </w:rPr>
        <w:t>cêteris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magnitudine</w:t>
      </w:r>
      <w:proofErr w:type="spellEnd"/>
      <w:r>
        <w:rPr>
          <w:rStyle w:val="normaltextrun"/>
          <w:rFonts w:ascii="Montserrat Light" w:hAnsi="Montserrat Light"/>
          <w:sz w:val="16"/>
        </w:rPr>
        <w:t xml:space="preserve"> paribus </w:t>
      </w:r>
      <w:proofErr w:type="spellStart"/>
      <w:r>
        <w:rPr>
          <w:rStyle w:val="normaltextrun"/>
          <w:rFonts w:ascii="Montserrat Light" w:hAnsi="Montserrat Light"/>
          <w:sz w:val="16"/>
        </w:rPr>
        <w:t>splendidiores</w:t>
      </w:r>
      <w:proofErr w:type="spellEnd"/>
      <w:r>
        <w:rPr>
          <w:rStyle w:val="normaltextrun"/>
          <w:rFonts w:ascii="Montserrat Light" w:hAnsi="Montserrat Light"/>
          <w:sz w:val="16"/>
        </w:rPr>
        <w:t>. (</w:t>
      </w:r>
      <w:proofErr w:type="gramStart"/>
      <w:r>
        <w:rPr>
          <w:rStyle w:val="normaltextrun"/>
          <w:rFonts w:ascii="Montserrat Light" w:hAnsi="Montserrat Light"/>
          <w:sz w:val="16"/>
        </w:rPr>
        <w:t>taken</w:t>
      </w:r>
      <w:proofErr w:type="gramEnd"/>
      <w:r>
        <w:rPr>
          <w:rStyle w:val="normaltextrun"/>
          <w:rFonts w:ascii="Montserrat Light" w:hAnsi="Montserrat Light"/>
          <w:sz w:val="16"/>
        </w:rPr>
        <w:t xml:space="preserve"> from Galileo Galilei:  </w:t>
      </w:r>
      <w:proofErr w:type="spellStart"/>
      <w:r>
        <w:rPr>
          <w:rStyle w:val="normaltextrun"/>
          <w:rFonts w:ascii="Montserrat Light" w:hAnsi="Montserrat Light"/>
          <w:sz w:val="16"/>
        </w:rPr>
        <w:t>Sidereus</w:t>
      </w:r>
      <w:proofErr w:type="spellEnd"/>
      <w:r>
        <w:rPr>
          <w:rStyle w:val="normaltextrun"/>
          <w:rFonts w:ascii="Montserrat Light" w:hAnsi="Montserrat Light"/>
          <w:sz w:val="16"/>
        </w:rPr>
        <w:t xml:space="preserve"> </w:t>
      </w:r>
      <w:proofErr w:type="spellStart"/>
      <w:r>
        <w:rPr>
          <w:rStyle w:val="normaltextrun"/>
          <w:rFonts w:ascii="Montserrat Light" w:hAnsi="Montserrat Light"/>
          <w:sz w:val="16"/>
        </w:rPr>
        <w:t>Nincius</w:t>
      </w:r>
      <w:proofErr w:type="spellEnd"/>
      <w:r>
        <w:rPr>
          <w:rStyle w:val="normaltextrun"/>
          <w:rFonts w:ascii="Montserrat Light" w:hAnsi="Montserrat Light"/>
          <w:sz w:val="16"/>
        </w:rPr>
        <w:t>)</w:t>
      </w:r>
      <w:r>
        <w:rPr>
          <w:rStyle w:val="eop"/>
          <w:rFonts w:ascii="Montserrat Light" w:hAnsi="Montserrat Light"/>
          <w:sz w:val="16"/>
        </w:rPr>
        <w:t> </w:t>
      </w:r>
    </w:p>
    <w:p w14:paraId="75685890" w14:textId="77777777" w:rsidR="0072267D" w:rsidRPr="0072267D" w:rsidRDefault="0072267D" w:rsidP="0072267D">
      <w:pPr>
        <w:pStyle w:val="paragraph"/>
        <w:spacing w:before="0" w:beforeAutospacing="0" w:after="0" w:afterAutospacing="0"/>
        <w:textAlignment w:val="baseline"/>
        <w:rPr>
          <w:rFonts w:ascii="Montserrat Light" w:hAnsi="Montserrat Light" w:cs="Segoe UI"/>
          <w:sz w:val="18"/>
          <w:szCs w:val="18"/>
        </w:rPr>
      </w:pPr>
    </w:p>
    <w:sectPr w:rsidR="0072267D" w:rsidRPr="0072267D" w:rsidSect="00035A54">
      <w:footerReference w:type="default" r:id="rId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BD1B" w14:textId="77777777" w:rsidR="005233C7" w:rsidRDefault="005233C7" w:rsidP="00F53614">
      <w:pPr>
        <w:spacing w:after="0" w:line="240" w:lineRule="auto"/>
      </w:pPr>
      <w:r>
        <w:separator/>
      </w:r>
    </w:p>
  </w:endnote>
  <w:endnote w:type="continuationSeparator" w:id="0">
    <w:p w14:paraId="3302555F" w14:textId="77777777" w:rsidR="005233C7" w:rsidRDefault="005233C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9D8B" w14:textId="77777777" w:rsidR="00F53614" w:rsidRDefault="00F53614">
    <w:pPr>
      <w:pStyle w:val="Fuzeile"/>
    </w:pPr>
    <w:r>
      <w:rPr>
        <w:noProof/>
      </w:rPr>
      <w:drawing>
        <wp:anchor distT="0" distB="0" distL="114300" distR="114300" simplePos="0" relativeHeight="251647488" behindDoc="1" locked="0" layoutInCell="1" allowOverlap="1" wp14:anchorId="17CE0B65" wp14:editId="5697E65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1C6BE6AE" wp14:editId="727D639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62BBDF"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F7966" w14:textId="77777777" w:rsidR="005233C7" w:rsidRDefault="005233C7" w:rsidP="00F53614">
      <w:pPr>
        <w:spacing w:after="0" w:line="240" w:lineRule="auto"/>
      </w:pPr>
      <w:r>
        <w:separator/>
      </w:r>
    </w:p>
  </w:footnote>
  <w:footnote w:type="continuationSeparator" w:id="0">
    <w:p w14:paraId="021B3C93" w14:textId="77777777" w:rsidR="005233C7" w:rsidRDefault="005233C7"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1E0EE8"/>
    <w:rsid w:val="00307F24"/>
    <w:rsid w:val="003208F1"/>
    <w:rsid w:val="003A2182"/>
    <w:rsid w:val="004601B3"/>
    <w:rsid w:val="0047471F"/>
    <w:rsid w:val="005233C7"/>
    <w:rsid w:val="00650F42"/>
    <w:rsid w:val="006B50AF"/>
    <w:rsid w:val="006E01A7"/>
    <w:rsid w:val="006E3D22"/>
    <w:rsid w:val="0072267D"/>
    <w:rsid w:val="00724982"/>
    <w:rsid w:val="007479B3"/>
    <w:rsid w:val="008C29A8"/>
    <w:rsid w:val="008C5A31"/>
    <w:rsid w:val="00911347"/>
    <w:rsid w:val="00914236"/>
    <w:rsid w:val="009E5C7D"/>
    <w:rsid w:val="00A23A59"/>
    <w:rsid w:val="00AB4A46"/>
    <w:rsid w:val="00AE6665"/>
    <w:rsid w:val="00BD3A3A"/>
    <w:rsid w:val="00C63EB6"/>
    <w:rsid w:val="00CD1FE7"/>
    <w:rsid w:val="00D074F6"/>
    <w:rsid w:val="00D4053C"/>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EEE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Kommentartext">
    <w:name w:val="annotation text"/>
    <w:uiPriority w:val="99"/>
    <w:semiHidden/>
    <w:unhideWhenUsed/>
    <w:pPr>
      <w:spacing w:line="240" w:lineRule="auto"/>
    </w:pPr>
    <w:rPr>
      <w:sz w:val="20"/>
      <w:szCs w:val="20"/>
    </w:rPr>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1326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2023-08-31T15:56:00Z</dcterms:created>
  <dcterms:modified xsi:type="dcterms:W3CDTF">2023-09-28T16:38:00Z</dcterms:modified>
</cp:coreProperties>
</file>